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65" w:rsidRPr="0092630D" w:rsidRDefault="009759D0">
      <w:pPr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7</w:t>
      </w:r>
      <w:r w:rsidR="00B15355" w:rsidRPr="0092630D">
        <w:rPr>
          <w:b/>
          <w:sz w:val="28"/>
          <w:szCs w:val="28"/>
          <w:u w:val="single"/>
        </w:rPr>
        <w:t>Format per la co-costruzione di U.D.A. (gruppi di docenti per curricolo verticale)</w:t>
      </w:r>
    </w:p>
    <w:p w:rsidR="00B15355" w:rsidRDefault="00B15355"/>
    <w:tbl>
      <w:tblPr>
        <w:tblStyle w:val="Grigliatabella"/>
        <w:tblW w:w="0" w:type="auto"/>
        <w:tblLook w:val="04A0"/>
      </w:tblPr>
      <w:tblGrid>
        <w:gridCol w:w="9180"/>
      </w:tblGrid>
      <w:tr w:rsidR="00B15355" w:rsidTr="00B15355">
        <w:tc>
          <w:tcPr>
            <w:tcW w:w="9180" w:type="dxa"/>
          </w:tcPr>
          <w:p w:rsidR="00B15355" w:rsidRDefault="00B15355">
            <w:r w:rsidRPr="00FD2F33">
              <w:rPr>
                <w:b/>
              </w:rPr>
              <w:t>Gruppo di lavoro: Composizione</w:t>
            </w:r>
            <w:r>
              <w:rPr>
                <w:rStyle w:val="Rimandonotaapidipagina"/>
              </w:rPr>
              <w:footnoteReference w:id="2"/>
            </w:r>
          </w:p>
          <w:p w:rsidR="00B15355" w:rsidRDefault="00B15355"/>
          <w:p w:rsidR="00B15355" w:rsidRDefault="00B15355" w:rsidP="0092630D">
            <w:pPr>
              <w:spacing w:after="120"/>
            </w:pPr>
            <w:r>
              <w:t>Nome Cognome __</w:t>
            </w:r>
            <w:r w:rsidR="008A7316">
              <w:t>ENZA GALLIPOLI</w:t>
            </w:r>
            <w:r>
              <w:t>____Grado scola</w:t>
            </w:r>
            <w:r w:rsidR="0092630D">
              <w:t>stico _</w:t>
            </w:r>
            <w:r w:rsidR="008A7316">
              <w:t>SECONDARIA I GRADO</w:t>
            </w:r>
            <w:r w:rsidR="0092630D">
              <w:t>_____________</w:t>
            </w:r>
          </w:p>
          <w:p w:rsidR="00B15355" w:rsidRDefault="008A7316" w:rsidP="0092630D">
            <w:pPr>
              <w:spacing w:after="120"/>
            </w:pPr>
            <w:r>
              <w:t>Area/materia ____SOSTEGNO</w:t>
            </w:r>
            <w:r w:rsidR="00B15355">
              <w:t>_______________</w:t>
            </w:r>
          </w:p>
          <w:p w:rsidR="00B15355" w:rsidRDefault="00B15355" w:rsidP="00B15355"/>
          <w:p w:rsidR="0092630D" w:rsidRDefault="0092630D" w:rsidP="0092630D">
            <w:r>
              <w:t xml:space="preserve">Nome </w:t>
            </w:r>
            <w:r w:rsidR="008A7316">
              <w:t>Cognome _GIOCONDA SQUILLANTE</w:t>
            </w:r>
            <w:r>
              <w:t>____ Grado scolastico _</w:t>
            </w:r>
            <w:r w:rsidR="008A7316">
              <w:t xml:space="preserve"> SECONDARIA I GRADO____</w:t>
            </w:r>
          </w:p>
          <w:p w:rsidR="0092630D" w:rsidRDefault="008A7316" w:rsidP="0092630D">
            <w:r>
              <w:t>Area/materia ___LETTERE</w:t>
            </w:r>
            <w:r w:rsidR="0092630D">
              <w:t>____________________</w:t>
            </w:r>
          </w:p>
          <w:p w:rsidR="0092630D" w:rsidRDefault="0092630D" w:rsidP="00B15355"/>
          <w:p w:rsidR="0092630D" w:rsidRDefault="00F65878" w:rsidP="0092630D">
            <w:r>
              <w:t xml:space="preserve">Nome Cognome   IANNICIELLO ANGELINA  </w:t>
            </w:r>
            <w:r w:rsidR="00734865">
              <w:t xml:space="preserve"> Grado scolastico   </w:t>
            </w:r>
            <w:r>
              <w:t>I GRADO</w:t>
            </w:r>
          </w:p>
          <w:p w:rsidR="0092630D" w:rsidRDefault="0092630D" w:rsidP="0092630D">
            <w:r>
              <w:t>Area/mate</w:t>
            </w:r>
            <w:r w:rsidR="00734865">
              <w:t>ri   LINGUA SPAGNOLA</w:t>
            </w:r>
          </w:p>
          <w:p w:rsidR="0092630D" w:rsidRDefault="0092630D" w:rsidP="00B15355"/>
          <w:p w:rsidR="0092630D" w:rsidRDefault="0092630D" w:rsidP="0092630D">
            <w:r>
              <w:t xml:space="preserve">Nome Cognome </w:t>
            </w:r>
            <w:r w:rsidR="00E842A8">
              <w:t>FASOLINO MARIA ROSSANA_ Grado scolastico _SECONDARIA I GRADO</w:t>
            </w:r>
          </w:p>
          <w:p w:rsidR="0092630D" w:rsidRDefault="0092630D" w:rsidP="0092630D">
            <w:r>
              <w:t>Area/materia ______</w:t>
            </w:r>
            <w:r w:rsidR="00E842A8">
              <w:t>LETTERE</w:t>
            </w:r>
            <w:r>
              <w:t>__________</w:t>
            </w:r>
          </w:p>
          <w:p w:rsidR="00E842A8" w:rsidRDefault="00E842A8" w:rsidP="0092630D"/>
          <w:p w:rsidR="00E842A8" w:rsidRDefault="00E842A8" w:rsidP="00E842A8">
            <w:r>
              <w:t>Nome Cognome  ILARIA CICCARONE_ Grado scolastico _SECONDARIA I GRADO</w:t>
            </w:r>
          </w:p>
          <w:p w:rsidR="00E842A8" w:rsidRDefault="00E842A8" w:rsidP="00E842A8">
            <w:r>
              <w:t>Area/materia ______LETTERE__________</w:t>
            </w:r>
          </w:p>
          <w:p w:rsidR="00E842A8" w:rsidRDefault="00E842A8" w:rsidP="00E842A8"/>
          <w:p w:rsidR="00E842A8" w:rsidRDefault="00E842A8" w:rsidP="00E842A8">
            <w:r>
              <w:t>Nome Cognome FINA MICHELA_ Grado scolastico _SECONDARIA I GRADO</w:t>
            </w:r>
          </w:p>
          <w:p w:rsidR="00E842A8" w:rsidRDefault="00E842A8" w:rsidP="00E842A8">
            <w:r>
              <w:t>Area/materia ______LINGUA SPAGNOLO__________</w:t>
            </w:r>
          </w:p>
          <w:p w:rsidR="0092630D" w:rsidRDefault="0092630D" w:rsidP="00B15355"/>
          <w:p w:rsidR="00E842A8" w:rsidRDefault="00E842A8" w:rsidP="00B15355"/>
          <w:p w:rsidR="00B15355" w:rsidRDefault="00B15355"/>
          <w:p w:rsidR="00B15355" w:rsidRDefault="00B15355" w:rsidP="00B15355"/>
          <w:p w:rsidR="00B15355" w:rsidRDefault="00B15355" w:rsidP="00B15355"/>
        </w:tc>
      </w:tr>
      <w:tr w:rsidR="00B15355" w:rsidTr="00B15355">
        <w:tc>
          <w:tcPr>
            <w:tcW w:w="9180" w:type="dxa"/>
          </w:tcPr>
          <w:p w:rsidR="00FD2F33" w:rsidRDefault="00B15355">
            <w:r w:rsidRPr="00FD2F33">
              <w:rPr>
                <w:b/>
              </w:rPr>
              <w:t>Unità di apprendimento: Denominazione</w:t>
            </w:r>
            <w:r>
              <w:t xml:space="preserve"> (Titolo)</w:t>
            </w:r>
            <w:r>
              <w:rPr>
                <w:rStyle w:val="Rimandonotaapidipagina"/>
              </w:rPr>
              <w:footnoteReference w:id="3"/>
            </w:r>
          </w:p>
          <w:p w:rsidR="0092630D" w:rsidRDefault="0092630D"/>
          <w:p w:rsidR="00FD2F33" w:rsidRDefault="007A01CC">
            <w:r w:rsidRPr="00B32A63">
              <w:rPr>
                <w:b/>
              </w:rPr>
              <w:t>ORTICOLANDO: PRODUZIONE E VENDITA DI PIANTE OFFICINALI</w:t>
            </w:r>
          </w:p>
        </w:tc>
      </w:tr>
      <w:tr w:rsidR="00B15355" w:rsidTr="00B15355">
        <w:tc>
          <w:tcPr>
            <w:tcW w:w="9180" w:type="dxa"/>
          </w:tcPr>
          <w:p w:rsidR="00B15355" w:rsidRDefault="00FD2F33">
            <w:pPr>
              <w:rPr>
                <w:b/>
              </w:rPr>
            </w:pPr>
            <w:r w:rsidRPr="00FD2F33">
              <w:rPr>
                <w:b/>
              </w:rPr>
              <w:t>Compito autentico/di realtà/ complesso</w:t>
            </w:r>
            <w:r>
              <w:rPr>
                <w:rStyle w:val="Rimandonotaapidipagina"/>
              </w:rPr>
              <w:footnoteReference w:id="4"/>
            </w:r>
          </w:p>
          <w:p w:rsidR="0092630D" w:rsidRDefault="0092630D">
            <w:pPr>
              <w:rPr>
                <w:b/>
              </w:rPr>
            </w:pPr>
          </w:p>
          <w:p w:rsidR="0092630D" w:rsidRDefault="008A7316">
            <w:pPr>
              <w:rPr>
                <w:b/>
              </w:rPr>
            </w:pPr>
            <w:r>
              <w:rPr>
                <w:b/>
              </w:rPr>
              <w:t>REALIZZARE A FINE ANNO LA VENDITA DI SACCHETTI DI PIANTE OFFICINALI COLTIVATE NELL’ORTO SCOLASTICO</w:t>
            </w:r>
          </w:p>
          <w:p w:rsidR="0092630D" w:rsidRDefault="0092630D">
            <w:pPr>
              <w:rPr>
                <w:b/>
              </w:rPr>
            </w:pPr>
          </w:p>
          <w:p w:rsidR="0092630D" w:rsidRDefault="0092630D">
            <w:pPr>
              <w:rPr>
                <w:b/>
              </w:rPr>
            </w:pPr>
          </w:p>
          <w:p w:rsidR="0092630D" w:rsidRDefault="0092630D">
            <w:pPr>
              <w:rPr>
                <w:b/>
              </w:rPr>
            </w:pPr>
          </w:p>
          <w:p w:rsidR="0092630D" w:rsidRDefault="0092630D"/>
          <w:p w:rsidR="00FD2F33" w:rsidRDefault="00FD2F33"/>
          <w:p w:rsidR="00FD2F33" w:rsidRDefault="00FD2F33"/>
          <w:p w:rsidR="0092630D" w:rsidRDefault="0092630D"/>
          <w:p w:rsidR="0092630D" w:rsidRDefault="0092630D"/>
          <w:p w:rsidR="0092630D" w:rsidRDefault="0092630D"/>
          <w:p w:rsidR="00FD2F33" w:rsidRDefault="00FD2F33"/>
        </w:tc>
      </w:tr>
      <w:tr w:rsidR="00B15355" w:rsidTr="00B15355">
        <w:tc>
          <w:tcPr>
            <w:tcW w:w="9180" w:type="dxa"/>
          </w:tcPr>
          <w:p w:rsidR="00B15355" w:rsidRDefault="00C84347">
            <w:pPr>
              <w:rPr>
                <w:b/>
              </w:rPr>
            </w:pPr>
            <w:r w:rsidRPr="0092630D">
              <w:rPr>
                <w:b/>
              </w:rPr>
              <w:lastRenderedPageBreak/>
              <w:t xml:space="preserve">Competenze chiave e competenze </w:t>
            </w:r>
            <w:r w:rsidR="0092630D">
              <w:rPr>
                <w:b/>
              </w:rPr>
              <w:t>base</w:t>
            </w:r>
            <w:r>
              <w:rPr>
                <w:rStyle w:val="Rimandonotaapidipagina"/>
              </w:rPr>
              <w:footnoteReference w:id="5"/>
            </w:r>
            <w:r w:rsidR="0092630D" w:rsidRPr="0092630D">
              <w:t>(declinare per i diversi gradi scolastici)</w:t>
            </w:r>
          </w:p>
          <w:p w:rsidR="0092630D" w:rsidRDefault="0092630D">
            <w:pPr>
              <w:rPr>
                <w:b/>
              </w:rPr>
            </w:pPr>
          </w:p>
          <w:p w:rsidR="0092630D" w:rsidRDefault="0092630D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92630D" w:rsidRDefault="0092630D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:rsidR="007A3D3C" w:rsidRDefault="007A3D3C" w:rsidP="007A3D3C">
            <w:pPr>
              <w:rPr>
                <w:b/>
              </w:rPr>
            </w:pPr>
            <w:r>
              <w:rPr>
                <w:b/>
              </w:rPr>
              <w:t>Secondaria</w:t>
            </w:r>
          </w:p>
          <w:p w:rsidR="007A3D3C" w:rsidRDefault="007A3D3C" w:rsidP="007A3D3C">
            <w:pPr>
              <w:rPr>
                <w:b/>
              </w:rPr>
            </w:pPr>
          </w:p>
          <w:p w:rsidR="007A3D3C" w:rsidRDefault="007A3D3C" w:rsidP="007A3D3C">
            <w:pPr>
              <w:rPr>
                <w:b/>
              </w:rPr>
            </w:pPr>
            <w:r>
              <w:rPr>
                <w:b/>
              </w:rPr>
              <w:t>Competenze chiave</w:t>
            </w:r>
          </w:p>
          <w:p w:rsidR="007A3D3C" w:rsidRDefault="007A3D3C" w:rsidP="007A3D3C">
            <w:pPr>
              <w:rPr>
                <w:b/>
              </w:rPr>
            </w:pPr>
          </w:p>
          <w:p w:rsidR="00EF3C66" w:rsidRDefault="007A3D3C">
            <w:r>
              <w:rPr>
                <w:b/>
              </w:rPr>
              <w:t xml:space="preserve">  1</w:t>
            </w:r>
            <w:r w:rsidR="00B32A63">
              <w:t>C</w:t>
            </w:r>
            <w:r w:rsidRPr="00C84347">
              <w:t>omunicazione nella madrelingua;</w:t>
            </w:r>
            <w:r w:rsidRPr="0089114A">
              <w:t xml:space="preserve"> 2 </w:t>
            </w:r>
            <w:r w:rsidR="00B32A63">
              <w:t>C</w:t>
            </w:r>
            <w:r w:rsidRPr="00C84347">
              <w:t>omunicazione nelle lingue straniere;</w:t>
            </w:r>
            <w:r w:rsidRPr="0089114A">
              <w:t xml:space="preserve"> 3 </w:t>
            </w:r>
            <w:r w:rsidR="00B32A63">
              <w:t>C</w:t>
            </w:r>
            <w:r w:rsidRPr="00C84347">
              <w:t>ompetenza matematica e competenze di base in scienza e tecnologia;</w:t>
            </w:r>
            <w:r w:rsidRPr="0089114A">
              <w:t xml:space="preserve"> 4 </w:t>
            </w:r>
            <w:r w:rsidR="00B32A63">
              <w:t>C</w:t>
            </w:r>
            <w:r w:rsidRPr="00C84347">
              <w:t>ompetenza digitale;</w:t>
            </w:r>
            <w:r w:rsidRPr="0089114A">
              <w:t xml:space="preserve"> 5 </w:t>
            </w:r>
            <w:r w:rsidR="00B32A63">
              <w:t>I</w:t>
            </w:r>
            <w:r w:rsidRPr="00C84347">
              <w:t>mparare a imparare;</w:t>
            </w:r>
            <w:r w:rsidRPr="0089114A">
              <w:t xml:space="preserve"> 6 </w:t>
            </w:r>
            <w:r w:rsidR="00B32A63">
              <w:t>C</w:t>
            </w:r>
            <w:r w:rsidRPr="00C84347">
              <w:t>ompetenze sociali e civiche;</w:t>
            </w:r>
            <w:r w:rsidRPr="0089114A">
              <w:t xml:space="preserve"> 7 </w:t>
            </w:r>
            <w:r w:rsidR="00B32A63">
              <w:t>S</w:t>
            </w:r>
            <w:r w:rsidRPr="00C84347">
              <w:t>pirito di iniziativa e imprenditorialità;</w:t>
            </w:r>
            <w:r w:rsidRPr="0089114A">
              <w:t xml:space="preserve"> 8 </w:t>
            </w:r>
            <w:r w:rsidR="00B32A63">
              <w:t>C</w:t>
            </w:r>
            <w:r w:rsidRPr="00C84347">
              <w:t>onsapev</w:t>
            </w:r>
            <w:r>
              <w:t>olezza ed espressione culturale</w:t>
            </w:r>
          </w:p>
          <w:p w:rsidR="007A3D3C" w:rsidRDefault="007A3D3C"/>
          <w:p w:rsidR="007A3D3C" w:rsidRPr="00B32A63" w:rsidRDefault="007A3D3C" w:rsidP="000D0173">
            <w:pPr>
              <w:shd w:val="clear" w:color="auto" w:fill="FFFFFF"/>
              <w:textAlignment w:val="baseline"/>
              <w:rPr>
                <w:b/>
              </w:rPr>
            </w:pPr>
            <w:r w:rsidRPr="00B32A63">
              <w:rPr>
                <w:b/>
              </w:rPr>
              <w:t xml:space="preserve">Competenze </w:t>
            </w:r>
            <w:r w:rsidR="000D0173" w:rsidRPr="00B32A63">
              <w:rPr>
                <w:b/>
              </w:rPr>
              <w:t>culturali di base</w:t>
            </w:r>
          </w:p>
          <w:p w:rsidR="007A3D3C" w:rsidRPr="00C150F5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adroneggiare ed utilizzare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la lingua italiana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ed </w:t>
            </w:r>
            <w:r w:rsidRP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una lingua straniera per i principali scopi comunicativi ed operativi</w:t>
            </w:r>
          </w:p>
          <w:p w:rsidR="007A3D3C" w:rsidRPr="000D0173" w:rsidRDefault="000D0173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Utilizzare  tecniche e </w:t>
            </w:r>
            <w:r w:rsidR="007A3D3C"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procedure del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calcolo aritmetico</w:t>
            </w:r>
            <w:r w:rsidR="007A3D3C" w:rsidRP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ed analizzare figure geometriche, individuando invarianti e relazioni.</w:t>
            </w:r>
          </w:p>
          <w:p w:rsidR="007A3D3C" w:rsidRPr="000D0173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Individuare le strategie appropriate per la soluzione di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problemi</w:t>
            </w:r>
          </w:p>
          <w:p w:rsidR="007A3D3C" w:rsidRPr="0092630D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Osservare, descrivere ed analizzare fenomeni appartenenti alla realtà naturale e artificiale e riconoscere nell</w:t>
            </w:r>
            <w:r w:rsidR="00E34BA2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e sue varie forme i concetti di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sistema e di complessità</w:t>
            </w:r>
          </w:p>
          <w:p w:rsidR="007A3D3C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Riconoscere le caratteristiche essenziali del</w:t>
            </w:r>
            <w:r w:rsidR="00C150F5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contesto culturale e del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sistema socio economico per orientarsi nel tessuto produttivo del proprio territorio.</w:t>
            </w:r>
          </w:p>
          <w:p w:rsidR="000D0173" w:rsidRDefault="000D0173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Assumere e portare a termine compiti ed iniziative</w:t>
            </w:r>
          </w:p>
          <w:p w:rsidR="00C150F5" w:rsidRDefault="00C150F5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Effettuare valutazioni rispetto alle informazioni e ai compiti, al proprio lavoro</w:t>
            </w:r>
          </w:p>
          <w:p w:rsidR="00C150F5" w:rsidRDefault="00C150F5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Realizzare semplici progetti</w:t>
            </w:r>
          </w:p>
          <w:p w:rsidR="00CE05C6" w:rsidRPr="00CE05C6" w:rsidRDefault="00C150F5" w:rsidP="00CE05C6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Padroneggiare gli strumenti necessari all’utilizzo dei linguaggi espressivi, visivi, multimed</w:t>
            </w:r>
            <w:r w:rsidR="00CE05C6"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iali</w:t>
            </w:r>
          </w:p>
          <w:p w:rsidR="00CE05C6" w:rsidRPr="00B32A63" w:rsidRDefault="00CE05C6" w:rsidP="00CE05C6">
            <w:pPr>
              <w:shd w:val="clear" w:color="auto" w:fill="FFFFFF"/>
              <w:textAlignment w:val="baseline"/>
              <w:rPr>
                <w:b/>
              </w:rPr>
            </w:pPr>
            <w:r w:rsidRPr="00B32A63">
              <w:rPr>
                <w:b/>
              </w:rPr>
              <w:t>Abilità disciplinari</w:t>
            </w:r>
          </w:p>
          <w:p w:rsidR="00C150F5" w:rsidRPr="0092630D" w:rsidRDefault="00C150F5" w:rsidP="00A11415">
            <w:pPr>
              <w:shd w:val="clear" w:color="auto" w:fill="FFFFFF"/>
              <w:ind w:left="1440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</w:p>
          <w:p w:rsidR="00CE05C6" w:rsidRPr="00A16DAC" w:rsidRDefault="00CE05C6" w:rsidP="00A16DAC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Riconoscere le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varie</w:t>
            </w: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piante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officinali</w:t>
            </w:r>
            <w:r w:rsid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, d</w:t>
            </w:r>
            <w:r w:rsidRP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escriver</w:t>
            </w:r>
            <w:r w:rsid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n</w:t>
            </w:r>
            <w:r w:rsidRP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 le varie parti, analizzare proprietà e qualità</w:t>
            </w:r>
          </w:p>
          <w:p w:rsidR="00A16DAC" w:rsidRDefault="00BE0B2D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Ricercare informazioni </w:t>
            </w:r>
            <w:r w:rsidR="00C67ABA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sui nomi delle piante e 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sull’</w:t>
            </w:r>
            <w:r w:rsidR="00C67ABA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uso delle stesse </w:t>
            </w:r>
            <w:r w:rsidR="00CE05C6"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ne</w:t>
            </w:r>
            <w:r w:rsid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lle diverse culture</w:t>
            </w:r>
          </w:p>
          <w:p w:rsidR="007A3D3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Ricostruire verbalmente le varie fasi delle attività: dalla coltivazione al confezionamento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Ricavare da fonti diverse informazioni utili per i propri scopi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Formulare ipotesi di soluzioni a problemi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Organizzare dati su schemi e tabelle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Sperimentare strumenti e tecniche diverse per realizzare prodotti grafici, pittorici</w:t>
            </w:r>
          </w:p>
          <w:p w:rsidR="00A16DAC" w:rsidRPr="00DB114F" w:rsidRDefault="00A16DAC" w:rsidP="00DB114F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Collaborare con gli altri per la realizzazione di un progetto comune</w:t>
            </w:r>
            <w:r w:rsidR="00DB114F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 a</w:t>
            </w:r>
            <w:r w:rsidRPr="00DB114F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iutare i compagni con difficoltà</w:t>
            </w:r>
          </w:p>
          <w:p w:rsidR="00DB114F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Partecipare attivamente alle attività</w:t>
            </w:r>
          </w:p>
          <w:p w:rsidR="00A16DAC" w:rsidRDefault="00DB114F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Esprimersi con proprietà di linguaggio e mostrare capacità di persuasione</w:t>
            </w:r>
          </w:p>
          <w:p w:rsidR="007A3D3C" w:rsidRPr="00C67ABA" w:rsidRDefault="00BE0B2D" w:rsidP="00C67ABA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Usare correttamente degli strumenti di lavoro </w:t>
            </w:r>
          </w:p>
          <w:p w:rsidR="007A3D3C" w:rsidRDefault="007A3D3C"/>
          <w:p w:rsidR="007A3D3C" w:rsidRDefault="007A3D3C">
            <w:pPr>
              <w:rPr>
                <w:b/>
              </w:rPr>
            </w:pPr>
          </w:p>
          <w:p w:rsidR="007A3D3C" w:rsidRDefault="007A3D3C">
            <w:pPr>
              <w:rPr>
                <w:b/>
              </w:rPr>
            </w:pPr>
          </w:p>
          <w:p w:rsidR="00EF3C66" w:rsidRDefault="00EF3C66"/>
        </w:tc>
      </w:tr>
      <w:tr w:rsidR="00B15355" w:rsidTr="00B15355">
        <w:tc>
          <w:tcPr>
            <w:tcW w:w="9180" w:type="dxa"/>
          </w:tcPr>
          <w:p w:rsidR="005331FA" w:rsidRPr="00635E10" w:rsidRDefault="005331FA" w:rsidP="005331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DESTINATARI</w:t>
            </w:r>
          </w:p>
          <w:p w:rsidR="005331FA" w:rsidRPr="0048265A" w:rsidRDefault="005331FA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 xml:space="preserve">Gli alunni delle </w:t>
            </w:r>
            <w:r>
              <w:rPr>
                <w:rFonts w:ascii="Times New Roman" w:hAnsi="Times New Roman" w:cs="Times New Roman"/>
                <w:color w:val="000000"/>
              </w:rPr>
              <w:t>classi seconde della secondaria di I grado</w:t>
            </w:r>
          </w:p>
          <w:p w:rsidR="005331FA" w:rsidRDefault="005331FA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La partecipazione è in gruppi di 4-5 alunni per classe a rotazione.</w:t>
            </w:r>
          </w:p>
          <w:p w:rsidR="00D44551" w:rsidRDefault="00D44551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44551" w:rsidRPr="00635E10" w:rsidRDefault="00D44551" w:rsidP="00D4455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TEMPI</w:t>
            </w:r>
          </w:p>
          <w:p w:rsidR="00D44551" w:rsidRPr="0048265A" w:rsidRDefault="00D44551" w:rsidP="00D44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Il laboratorio si svolgerà con cadenza quindicinale in diversi giorni e ore concordati preventivamente con i docenti.</w:t>
            </w:r>
          </w:p>
          <w:p w:rsidR="00D44551" w:rsidRDefault="00D44551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331FA" w:rsidRPr="00635E10" w:rsidRDefault="00D44551" w:rsidP="005331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FASI DI APPLICAZIONE</w:t>
            </w:r>
          </w:p>
          <w:p w:rsidR="00A11415" w:rsidRDefault="005331FA" w:rsidP="00A11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>l progetto sarà svolto in tutto l’anno scolastico, da novembr</w:t>
            </w:r>
            <w:r w:rsidR="00193C76">
              <w:rPr>
                <w:rFonts w:ascii="Times New Roman" w:hAnsi="Times New Roman" w:cs="Times New Roman"/>
                <w:color w:val="000000"/>
              </w:rPr>
              <w:t>e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 xml:space="preserve"> a g</w:t>
            </w:r>
            <w:r w:rsidR="00A11415">
              <w:rPr>
                <w:rFonts w:ascii="Times New Roman" w:hAnsi="Times New Roman" w:cs="Times New Roman"/>
                <w:color w:val="000000"/>
              </w:rPr>
              <w:t>iu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>g</w:t>
            </w:r>
            <w:r w:rsidR="00A11415"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 xml:space="preserve">. Qui di seguito sono riportate indicativamente le principali attività, mese per mese con relativa documentazione fotografica e video. </w:t>
            </w:r>
          </w:p>
          <w:p w:rsidR="00193C76" w:rsidRPr="00A11415" w:rsidRDefault="00193C76" w:rsidP="00A11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1</w:t>
            </w:r>
            <w:r w:rsidR="0042150C" w:rsidRPr="0048265A">
              <w:rPr>
                <w:rFonts w:ascii="Times New Roman" w:hAnsi="Times New Roman" w:cs="Times New Roman"/>
                <w:color w:val="000000"/>
              </w:rPr>
              <w:t>Preparazione del terreno e organizzazione delle attività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lastRenderedPageBreak/>
              <w:t>Novembre</w:t>
            </w:r>
            <w:r w:rsidRPr="00A11415">
              <w:rPr>
                <w:rFonts w:ascii="Times New Roman" w:hAnsi="Times New Roman" w:cs="Times New Roman"/>
                <w:color w:val="000000"/>
              </w:rPr>
              <w:t>: Sopralluogo, preparazione del terreno, scelta delle semine (calendario stagionalità), sistemazione dello stallatico, pulizia degli infestanti, sistemazione del terreno.</w:t>
            </w:r>
          </w:p>
          <w:p w:rsid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Dicembre/Gennaio</w:t>
            </w:r>
            <w:r w:rsidRPr="00A11415">
              <w:rPr>
                <w:rFonts w:ascii="Times New Roman" w:hAnsi="Times New Roman" w:cs="Times New Roman"/>
                <w:color w:val="000000"/>
              </w:rPr>
              <w:t>: Progettazione dell’orto, studio-ricerca sulle caratteristiche delle piante officinali e aromatiche.</w:t>
            </w:r>
          </w:p>
          <w:p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2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Esperienze di semina e cura dell’orto e laboratori creativi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Febbraio</w:t>
            </w:r>
            <w:r w:rsidRPr="00A11415">
              <w:rPr>
                <w:rFonts w:ascii="Times New Roman" w:hAnsi="Times New Roman" w:cs="Times New Roman"/>
                <w:color w:val="000000"/>
              </w:rPr>
              <w:t>: Lavori nell’orto e realizzazione dell’orto.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Marzo</w:t>
            </w:r>
            <w:r w:rsidRPr="00A11415">
              <w:rPr>
                <w:rFonts w:ascii="Times New Roman" w:hAnsi="Times New Roman" w:cs="Times New Roman"/>
                <w:color w:val="000000"/>
              </w:rPr>
              <w:t xml:space="preserve">: Semine varie delle piante aromatiche e officinali. </w:t>
            </w:r>
          </w:p>
          <w:p w:rsid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Aprile</w:t>
            </w:r>
            <w:r w:rsidRPr="00A11415">
              <w:rPr>
                <w:rFonts w:ascii="Times New Roman" w:hAnsi="Times New Roman" w:cs="Times New Roman"/>
                <w:color w:val="000000"/>
              </w:rPr>
              <w:t xml:space="preserve">: Lavori nell’orto, realizzazione del fotoreportage e di eventuali video. </w:t>
            </w:r>
            <w:r w:rsidR="00193C76">
              <w:rPr>
                <w:rFonts w:ascii="Times New Roman" w:hAnsi="Times New Roman" w:cs="Times New Roman"/>
                <w:color w:val="000000"/>
              </w:rPr>
              <w:t>Creazione di uno slogan e realizzazione brochure per l’evento.</w:t>
            </w:r>
          </w:p>
          <w:p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3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Realizzazione del prodotto finale ed esperienza di vendita</w:t>
            </w:r>
          </w:p>
          <w:p w:rsidR="00193C76" w:rsidRDefault="00193C76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Maggio:</w:t>
            </w:r>
            <w:r w:rsidRPr="00193C76">
              <w:rPr>
                <w:rFonts w:ascii="Times New Roman" w:hAnsi="Times New Roman" w:cs="Times New Roman"/>
                <w:color w:val="000000"/>
              </w:rPr>
              <w:t>raccolta ed essicazione delle erbe</w:t>
            </w:r>
            <w:r>
              <w:rPr>
                <w:rFonts w:ascii="Times New Roman" w:hAnsi="Times New Roman" w:cs="Times New Roman"/>
                <w:color w:val="000000"/>
              </w:rPr>
              <w:t>; confenzionamento sacchetti; realizzazione del banco vendita.</w:t>
            </w:r>
          </w:p>
          <w:p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4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Verifica e valutazione finale delle attività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Giugno</w:t>
            </w:r>
            <w:r w:rsidRPr="00A11415">
              <w:rPr>
                <w:rFonts w:ascii="Times New Roman" w:hAnsi="Times New Roman" w:cs="Times New Roman"/>
                <w:color w:val="000000"/>
              </w:rPr>
              <w:t>: Resoconto lavori</w:t>
            </w:r>
            <w:r w:rsidR="008A29CE">
              <w:rPr>
                <w:rFonts w:ascii="Times New Roman" w:hAnsi="Times New Roman" w:cs="Times New Roman"/>
                <w:color w:val="000000"/>
              </w:rPr>
              <w:t xml:space="preserve"> svolti e relative osservazioni.</w:t>
            </w:r>
          </w:p>
          <w:p w:rsidR="00A11415" w:rsidRPr="0048265A" w:rsidRDefault="00A11415">
            <w:pPr>
              <w:rPr>
                <w:rFonts w:ascii="Times New Roman" w:hAnsi="Times New Roman" w:cs="Times New Roman"/>
                <w:color w:val="000000"/>
              </w:rPr>
            </w:pPr>
          </w:p>
          <w:p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MATERIALI E LUOGHI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Attrezzi e materiali specifici per l’orticoltura.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Materiali per le concimazioni.</w:t>
            </w:r>
          </w:p>
          <w:p w:rsid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Sementi, piantine e talee da piantare.</w:t>
            </w:r>
          </w:p>
          <w:p w:rsidR="00D44551" w:rsidRDefault="00D44551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Sacchetti da confezionare</w:t>
            </w:r>
          </w:p>
          <w:p w:rsidR="00D44551" w:rsidRPr="0048265A" w:rsidRDefault="00D44551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Materiali e attrezzatura per la vendita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Zona adibita ad orto e sua delimitazione..</w:t>
            </w:r>
          </w:p>
          <w:p w:rsidR="00D7358E" w:rsidRDefault="00D44551" w:rsidP="00D7358E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Aula multimediale</w:t>
            </w:r>
            <w:r w:rsidR="00D7358E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laboratori e spazi adiacenti la scuola</w:t>
            </w:r>
            <w:r w:rsidR="00D7358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358E" w:rsidRPr="00D7358E" w:rsidRDefault="00D7358E" w:rsidP="00D7358E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L’ambiente esterno alla scuola, l’area verde.</w:t>
            </w:r>
          </w:p>
          <w:p w:rsidR="0048265A" w:rsidRPr="0048265A" w:rsidRDefault="0048265A" w:rsidP="0048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MEZZI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Strumenti ed attrezzatura.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Materiali di consumo.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Strumenti tecnico-operativi scolastici.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Materiale didattico.</w:t>
            </w:r>
          </w:p>
          <w:p w:rsidR="0048265A" w:rsidRPr="0048265A" w:rsidRDefault="0048265A" w:rsidP="0048265A">
            <w:pPr>
              <w:pStyle w:val="Paragrafoelenco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5331FA" w:rsidRPr="00635E10" w:rsidRDefault="005331F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RISORSE UMANE</w:t>
            </w:r>
          </w:p>
          <w:p w:rsidR="005331FA" w:rsidRPr="005331FA" w:rsidRDefault="005331FA" w:rsidP="005331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5331FA" w:rsidRDefault="005331FA" w:rsidP="005331F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331FA">
              <w:rPr>
                <w:rFonts w:ascii="Times New Roman" w:hAnsi="Times New Roman" w:cs="Times New Roman"/>
                <w:color w:val="000000"/>
              </w:rPr>
              <w:t>Personale docente e non docente coinvolto nella realizzazione del progetto.</w:t>
            </w:r>
          </w:p>
          <w:p w:rsidR="0048265A" w:rsidRDefault="005331FA" w:rsidP="00D7358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7358E">
              <w:rPr>
                <w:rFonts w:ascii="Times New Roman" w:hAnsi="Times New Roman" w:cs="Times New Roman"/>
                <w:color w:val="000000"/>
              </w:rPr>
              <w:t>Personale competente esterno a</w:t>
            </w:r>
            <w:r w:rsidR="00D7358E">
              <w:rPr>
                <w:rFonts w:ascii="Times New Roman" w:hAnsi="Times New Roman" w:cs="Times New Roman"/>
                <w:color w:val="000000"/>
              </w:rPr>
              <w:t>lla scuola (enti, associazioni)</w:t>
            </w:r>
          </w:p>
          <w:p w:rsidR="00D7358E" w:rsidRPr="00D7358E" w:rsidRDefault="00D7358E" w:rsidP="00D7358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Genitori /nonni</w:t>
            </w:r>
          </w:p>
          <w:p w:rsidR="0048265A" w:rsidRPr="0048265A" w:rsidRDefault="0048265A" w:rsidP="004826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METODOLOGIA</w:t>
            </w:r>
          </w:p>
          <w:p w:rsidR="0048265A" w:rsidRPr="0048265A" w:rsidRDefault="0048265A" w:rsidP="0048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 xml:space="preserve">Attività laboratoriale, tutoring, cooperative learning, visite ed uscite didattiche, sperimentazione in situazione ed in itinere attraverso l’espressione tutti gli stili e livelli di apprendimento. Ogni attore del progetto avrà un compito e un ruolo. Ciascuno collaborerà apportando il proprio contributo ugualmente significativo per il successo della attività. </w:t>
            </w:r>
          </w:p>
          <w:p w:rsidR="0092630D" w:rsidRPr="0048265A" w:rsidRDefault="0092630D">
            <w:pPr>
              <w:rPr>
                <w:rFonts w:ascii="Times New Roman" w:hAnsi="Times New Roman" w:cs="Times New Roman"/>
                <w:color w:val="000000"/>
              </w:rPr>
            </w:pPr>
          </w:p>
          <w:p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Infanzia __________________________________________________</w:t>
            </w:r>
          </w:p>
          <w:p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Primaria __________________________________________________</w:t>
            </w:r>
          </w:p>
          <w:p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Secondaria ________________________________________________</w:t>
            </w:r>
          </w:p>
          <w:p w:rsidR="0092630D" w:rsidRPr="0048265A" w:rsidRDefault="0092630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5355" w:rsidTr="00B15355">
        <w:tc>
          <w:tcPr>
            <w:tcW w:w="9180" w:type="dxa"/>
          </w:tcPr>
          <w:p w:rsidR="00B15355" w:rsidRDefault="00B15355"/>
          <w:p w:rsidR="0092630D" w:rsidRDefault="0092630D">
            <w:r>
              <w:t>Valutazione/ Evidenze osservabili</w:t>
            </w:r>
          </w:p>
          <w:p w:rsidR="0092630D" w:rsidRDefault="0092630D">
            <w:r>
              <w:t>Ripensare il piano di lavoro in funzione dell’accertamento/osservazione delle prestazioni, cioè dell’effettivo esercizio delle competenze da parte degli studenti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Definire la tipologia di prove (test, realizzazione del prodotto….) 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Individuare i criteri di correzione 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Predisporre gli strumenti (griglie di correzione) 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>Individuare i livelli di padronanza della competenza / Indicatori di prestazione /rubriche valutative</w:t>
            </w:r>
          </w:p>
          <w:p w:rsidR="0092630D" w:rsidRDefault="0092630D"/>
          <w:p w:rsidR="0092630D" w:rsidRDefault="0092630D" w:rsidP="0092630D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92630D" w:rsidRDefault="0092630D" w:rsidP="0092630D">
            <w:pPr>
              <w:rPr>
                <w:b/>
              </w:rPr>
            </w:pPr>
            <w:r>
              <w:rPr>
                <w:b/>
              </w:rPr>
              <w:lastRenderedPageBreak/>
              <w:t>Primaria __________________________________________________</w:t>
            </w:r>
          </w:p>
          <w:p w:rsidR="0092630D" w:rsidRDefault="0092630D" w:rsidP="0092630D">
            <w:pPr>
              <w:rPr>
                <w:b/>
              </w:rPr>
            </w:pPr>
            <w:r>
              <w:rPr>
                <w:b/>
              </w:rPr>
              <w:t>Secondaria ________________________________________________</w:t>
            </w:r>
          </w:p>
          <w:p w:rsidR="0092630D" w:rsidRDefault="0092630D"/>
        </w:tc>
      </w:tr>
    </w:tbl>
    <w:p w:rsidR="000D407E" w:rsidRDefault="000D407E"/>
    <w:p w:rsidR="000D407E" w:rsidRDefault="000D407E">
      <w:pPr>
        <w:sectPr w:rsidR="000D407E" w:rsidSect="000D407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/>
      </w:tblPr>
      <w:tblGrid>
        <w:gridCol w:w="3107"/>
        <w:gridCol w:w="3107"/>
        <w:gridCol w:w="3108"/>
        <w:gridCol w:w="3108"/>
        <w:gridCol w:w="3108"/>
      </w:tblGrid>
      <w:tr w:rsidR="000D407E" w:rsidTr="000D407E">
        <w:tc>
          <w:tcPr>
            <w:tcW w:w="3107" w:type="dxa"/>
          </w:tcPr>
          <w:p w:rsidR="000D407E" w:rsidRDefault="000D407E">
            <w:r>
              <w:lastRenderedPageBreak/>
              <w:t>Criteri</w:t>
            </w:r>
          </w:p>
        </w:tc>
        <w:tc>
          <w:tcPr>
            <w:tcW w:w="3107" w:type="dxa"/>
          </w:tcPr>
          <w:p w:rsidR="000D407E" w:rsidRDefault="000D407E">
            <w:r>
              <w:t>Livello 1</w:t>
            </w:r>
          </w:p>
          <w:p w:rsidR="000D407E" w:rsidRDefault="000D407E">
            <w:r>
              <w:t>Iniziale</w:t>
            </w:r>
          </w:p>
        </w:tc>
        <w:tc>
          <w:tcPr>
            <w:tcW w:w="3108" w:type="dxa"/>
          </w:tcPr>
          <w:p w:rsidR="000D407E" w:rsidRDefault="000D407E">
            <w:r>
              <w:t>Livello 2</w:t>
            </w:r>
          </w:p>
          <w:p w:rsidR="000D407E" w:rsidRDefault="000D407E">
            <w:r>
              <w:t>Base</w:t>
            </w:r>
          </w:p>
        </w:tc>
        <w:tc>
          <w:tcPr>
            <w:tcW w:w="3108" w:type="dxa"/>
          </w:tcPr>
          <w:p w:rsidR="000D407E" w:rsidRDefault="000D407E">
            <w:r>
              <w:t>Livello 3</w:t>
            </w:r>
          </w:p>
          <w:p w:rsidR="000D407E" w:rsidRDefault="000D407E">
            <w:r>
              <w:t>Intermedio</w:t>
            </w:r>
          </w:p>
          <w:p w:rsidR="000D407E" w:rsidRDefault="000D407E"/>
        </w:tc>
        <w:tc>
          <w:tcPr>
            <w:tcW w:w="3108" w:type="dxa"/>
          </w:tcPr>
          <w:p w:rsidR="000D407E" w:rsidRDefault="000D407E">
            <w:r>
              <w:t>Livello 4</w:t>
            </w:r>
          </w:p>
          <w:p w:rsidR="000D407E" w:rsidRDefault="000D407E">
            <w:r>
              <w:t>Avanzato</w:t>
            </w:r>
          </w:p>
        </w:tc>
      </w:tr>
      <w:tr w:rsidR="000D407E" w:rsidTr="000D407E">
        <w:tc>
          <w:tcPr>
            <w:tcW w:w="3107" w:type="dxa"/>
          </w:tcPr>
          <w:p w:rsidR="000D407E" w:rsidRPr="00F56D39" w:rsidRDefault="000D407E" w:rsidP="000D407E">
            <w:pPr>
              <w:shd w:val="clear" w:color="auto" w:fill="FFFFFF"/>
              <w:textAlignment w:val="baseline"/>
            </w:pPr>
            <w:r w:rsidRPr="00F56D39">
              <w:t>Padroneggiare ed utilizzare la lingua italiana ed una lingua straniera per i principali scopi comunicativi ed operativi</w:t>
            </w:r>
          </w:p>
          <w:p w:rsidR="000D407E" w:rsidRDefault="000D407E"/>
        </w:tc>
        <w:tc>
          <w:tcPr>
            <w:tcW w:w="3107" w:type="dxa"/>
          </w:tcPr>
          <w:p w:rsidR="000D407E" w:rsidRDefault="00F56D39">
            <w:r>
              <w:t>Interagisce in modo pertinente nelle conversazioni in madre lingua e in una lingua straniera con l’aiuto di domande stimolo.</w:t>
            </w:r>
          </w:p>
        </w:tc>
        <w:tc>
          <w:tcPr>
            <w:tcW w:w="3108" w:type="dxa"/>
          </w:tcPr>
          <w:p w:rsidR="000D407E" w:rsidRDefault="00F56D39">
            <w:r>
              <w:t>Partecipa alla conversazione rispettando il turno altrui e formulando messaggi chiari e pertinenti.</w:t>
            </w:r>
          </w:p>
        </w:tc>
        <w:tc>
          <w:tcPr>
            <w:tcW w:w="3108" w:type="dxa"/>
          </w:tcPr>
          <w:p w:rsidR="000D407E" w:rsidRDefault="00F56D39">
            <w:r>
              <w:t>Partecipa in modo efficacie agli scambi comunicativi con interlocutori diversi rispettando le regole della conversazione e adeguando il registro alla situazione.</w:t>
            </w:r>
          </w:p>
        </w:tc>
        <w:tc>
          <w:tcPr>
            <w:tcW w:w="3108" w:type="dxa"/>
          </w:tcPr>
          <w:p w:rsidR="000D407E" w:rsidRDefault="00F56D39">
            <w:r>
              <w:t>Interagisce in modo efficacie in diverse situazioni comunicative rispettando le opinioni degli altri e apprendendo ulteriori informazioni riguardanti vari ambiti culturali e sociali.</w:t>
            </w:r>
          </w:p>
        </w:tc>
      </w:tr>
      <w:tr w:rsidR="000D407E" w:rsidTr="000D407E">
        <w:tc>
          <w:tcPr>
            <w:tcW w:w="3107" w:type="dxa"/>
          </w:tcPr>
          <w:p w:rsidR="000D407E" w:rsidRPr="00F56D39" w:rsidRDefault="000D407E" w:rsidP="000D407E">
            <w:pPr>
              <w:shd w:val="clear" w:color="auto" w:fill="FFFFFF"/>
              <w:textAlignment w:val="baseline"/>
            </w:pPr>
            <w:r w:rsidRPr="00F56D39">
              <w:t>Utilizzare  tecniche e procedure del calcolo aritmetico ed analizzare fig</w:t>
            </w:r>
            <w:r w:rsidR="00AC47F9">
              <w:t xml:space="preserve">ure geometriche, individuando </w:t>
            </w:r>
            <w:r w:rsidRPr="00F56D39">
              <w:t>varianti e relazioni.</w:t>
            </w:r>
          </w:p>
          <w:p w:rsidR="000D407E" w:rsidRDefault="000D407E"/>
        </w:tc>
        <w:tc>
          <w:tcPr>
            <w:tcW w:w="3107" w:type="dxa"/>
          </w:tcPr>
          <w:p w:rsidR="000D407E" w:rsidRDefault="00AC47F9">
            <w:r>
              <w:t>Classifica oggetti, figure, numeri in base a più attributi e descrive il criterio eseguito. Sa utilizzare semplici diagrammi, schemi e tabelle per rappresentare fenomeni di esperienza. Esegue misure utilizzando unità di misure convenzionali.</w:t>
            </w:r>
          </w:p>
        </w:tc>
        <w:tc>
          <w:tcPr>
            <w:tcW w:w="3108" w:type="dxa"/>
          </w:tcPr>
          <w:p w:rsidR="000D407E" w:rsidRDefault="00AC47F9">
            <w:r>
              <w:t>Ricerca dati per ricavare informazioni e costruisce rappresentazioni. Riconosce e quantifica, in casi semplici, situazioni di incertezza.</w:t>
            </w:r>
          </w:p>
        </w:tc>
        <w:tc>
          <w:tcPr>
            <w:tcW w:w="3108" w:type="dxa"/>
          </w:tcPr>
          <w:p w:rsidR="000D407E" w:rsidRDefault="00AC47F9">
            <w:r>
              <w:t>Utilizza in modo pertinente alla situazione gli strumenti di misura convenzionali, stima misure lineari e di capacità con buona approssimazione. Interpreta fenomeni della vita reale, raccogliendo e organizzando i dati in tabelle e in diagrammi in modo autonomo.</w:t>
            </w:r>
          </w:p>
        </w:tc>
        <w:tc>
          <w:tcPr>
            <w:tcW w:w="3108" w:type="dxa"/>
          </w:tcPr>
          <w:p w:rsidR="000D407E" w:rsidRDefault="00AC47F9">
            <w:r>
              <w:t>Analizza e interpreta rappresentazioni di dati per ricavarne misure di variabilità e prendere decisioni. Produce argomentazioni in base alle conoscenze teoriche acquisite. Sostiene le proprie convinzioni, portando esempi adeguati</w:t>
            </w:r>
            <w:r w:rsidR="00B04047">
              <w:t>; accetta di cambiare opinione riconoscendo le conseguenze logiche di un’argomentazione corretta.</w:t>
            </w:r>
          </w:p>
        </w:tc>
      </w:tr>
      <w:tr w:rsidR="000D407E" w:rsidTr="000D407E">
        <w:tc>
          <w:tcPr>
            <w:tcW w:w="3107" w:type="dxa"/>
          </w:tcPr>
          <w:p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t>Individuare le strategie appropriate per la soluzione di problemi</w:t>
            </w:r>
          </w:p>
          <w:p w:rsidR="000D407E" w:rsidRDefault="000D407E"/>
        </w:tc>
        <w:tc>
          <w:tcPr>
            <w:tcW w:w="3107" w:type="dxa"/>
          </w:tcPr>
          <w:p w:rsidR="000D407E" w:rsidRDefault="00B3234B">
            <w:r>
              <w:t>In presenza di un problema, formula semplici ipotesi di soluzione.</w:t>
            </w:r>
          </w:p>
        </w:tc>
        <w:tc>
          <w:tcPr>
            <w:tcW w:w="3108" w:type="dxa"/>
          </w:tcPr>
          <w:p w:rsidR="000D407E" w:rsidRDefault="00B3234B">
            <w:r>
              <w:t>Sa esprimere ipotesi di soluzione a problemi di esperienza, attuarle e valutarne gli esiti.</w:t>
            </w:r>
          </w:p>
        </w:tc>
        <w:tc>
          <w:tcPr>
            <w:tcW w:w="3108" w:type="dxa"/>
          </w:tcPr>
          <w:p w:rsidR="000D407E" w:rsidRDefault="00B3234B">
            <w:r>
              <w:t>Utilizza le conoscenze apprese per risolvere problemi di esperienza e ne generalizza le soluzioni a contesti simili.</w:t>
            </w:r>
          </w:p>
        </w:tc>
        <w:tc>
          <w:tcPr>
            <w:tcW w:w="3108" w:type="dxa"/>
          </w:tcPr>
          <w:p w:rsidR="000D407E" w:rsidRDefault="00B3234B">
            <w:r>
              <w:t>Sa pianificare azioni, individuando le priorità, giustificando le scelte e valutando gli esiti, reperendo anche possibili correttivi a quelli non soddisfacenti.</w:t>
            </w:r>
          </w:p>
        </w:tc>
      </w:tr>
      <w:tr w:rsidR="000D407E" w:rsidTr="000D407E">
        <w:tc>
          <w:tcPr>
            <w:tcW w:w="3107" w:type="dxa"/>
          </w:tcPr>
          <w:p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t>Osservare, descrivere ed analizzare fenomeni appartenenti alla realtà naturale e artificiale e riconoscere nelle sue varie forme i concetti di sistema e di complessità</w:t>
            </w:r>
          </w:p>
          <w:p w:rsidR="000D407E" w:rsidRDefault="000D407E"/>
        </w:tc>
        <w:tc>
          <w:tcPr>
            <w:tcW w:w="3107" w:type="dxa"/>
          </w:tcPr>
          <w:p w:rsidR="000D407E" w:rsidRDefault="00F53692">
            <w:r>
              <w:t>Osserva fenomeni sotto lo stimolo dell’adulto; pone domande e formula ipotesi legate all’esperienza. Utilizza semplici strumenti per l’osservazione e l’analisi dei fenomeni con la supervisione dell’adulto.</w:t>
            </w:r>
          </w:p>
        </w:tc>
        <w:tc>
          <w:tcPr>
            <w:tcW w:w="3108" w:type="dxa"/>
          </w:tcPr>
          <w:p w:rsidR="000D407E" w:rsidRDefault="00F53692">
            <w:r>
              <w:t>Esplora i fenomeni con un approccio scientifico: con l’aiuto dell’insegnante, dei compagni, in modo autonomo, osserva e descrive lo svolgersi dei fatti, formula domande anche sulla base di ipotesi personali.</w:t>
            </w:r>
          </w:p>
        </w:tc>
        <w:tc>
          <w:tcPr>
            <w:tcW w:w="3108" w:type="dxa"/>
          </w:tcPr>
          <w:p w:rsidR="000D407E" w:rsidRDefault="00F53692">
            <w:r>
              <w:t xml:space="preserve">L’alunno esplora e sperimenta lo svolgersi dei più comuni fenomeni, formula ipotesi e ne verifica le cause. Nell’osservazione dei fenomeni, utilizza un approccio metodologico di tipo scientifico. </w:t>
            </w:r>
          </w:p>
        </w:tc>
        <w:tc>
          <w:tcPr>
            <w:tcW w:w="3108" w:type="dxa"/>
          </w:tcPr>
          <w:p w:rsidR="000D407E" w:rsidRDefault="00F53692" w:rsidP="00F53692">
            <w:r>
              <w:t>L’alunno esplora e sperimenta lo svolgersi dei più comuni fenomeni, ne immagina e ne verifica le cause. Sviluppa schematizzazioni e modellizzazioni di fatti e fenomeni ricorrendo a misure appropriate.</w:t>
            </w:r>
          </w:p>
        </w:tc>
      </w:tr>
      <w:tr w:rsidR="00F56D39" w:rsidTr="000D407E">
        <w:tc>
          <w:tcPr>
            <w:tcW w:w="3107" w:type="dxa"/>
          </w:tcPr>
          <w:p w:rsidR="00F56D39" w:rsidRPr="00701A49" w:rsidRDefault="00C226F8" w:rsidP="00701A49">
            <w:pPr>
              <w:shd w:val="clear" w:color="auto" w:fill="FFFFFF"/>
              <w:textAlignment w:val="baseline"/>
            </w:pPr>
            <w:r w:rsidRPr="00701A49">
              <w:t>Assumere e portare a termine compiti ed iniziative</w:t>
            </w:r>
            <w:r>
              <w:t>; e</w:t>
            </w:r>
            <w:r w:rsidR="00F56D39" w:rsidRPr="00701A49">
              <w:t xml:space="preserve">ffettuare valutazioni rispetto alle </w:t>
            </w:r>
            <w:r w:rsidR="00F56D39" w:rsidRPr="00701A49">
              <w:lastRenderedPageBreak/>
              <w:t>informazioni e ai compiti, al proprio lavoro</w:t>
            </w:r>
          </w:p>
          <w:p w:rsidR="00F56D39" w:rsidRPr="00701A49" w:rsidRDefault="00F56D39" w:rsidP="00F56D3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:rsidR="00F56D39" w:rsidRDefault="00F56D39"/>
        </w:tc>
        <w:tc>
          <w:tcPr>
            <w:tcW w:w="3108" w:type="dxa"/>
          </w:tcPr>
          <w:p w:rsidR="00F56D39" w:rsidRDefault="00C226F8">
            <w:r>
              <w:t xml:space="preserve">Sa pianificare un proprio lavoro e descriverne le fasi, esprime giudizi sugli esiti. Sa rilevare </w:t>
            </w:r>
            <w:r>
              <w:lastRenderedPageBreak/>
              <w:t>problemi di esperienza, suggerire ipotesi di soluzione, selezionare quelle che ritiene più efficaci e metterle in pratica.</w:t>
            </w:r>
          </w:p>
        </w:tc>
        <w:tc>
          <w:tcPr>
            <w:tcW w:w="3108" w:type="dxa"/>
          </w:tcPr>
          <w:p w:rsidR="00F56D39" w:rsidRDefault="00C226F8">
            <w:r>
              <w:lastRenderedPageBreak/>
              <w:t xml:space="preserve">Pianifica il suo lavoro valutandone i risultati. Rileva problemi, individua possibili </w:t>
            </w:r>
            <w:r>
              <w:lastRenderedPageBreak/>
              <w:t>ipotesi risolutive e le sperimenta valutandone l’esito.</w:t>
            </w:r>
          </w:p>
        </w:tc>
        <w:tc>
          <w:tcPr>
            <w:tcW w:w="3108" w:type="dxa"/>
          </w:tcPr>
          <w:p w:rsidR="00F56D39" w:rsidRDefault="00C226F8">
            <w:r>
              <w:lastRenderedPageBreak/>
              <w:t xml:space="preserve">Pianifica il proprio lavoro e sa individuare le priorità. Rileva problemi, seleziona le ipotesi </w:t>
            </w:r>
            <w:r>
              <w:lastRenderedPageBreak/>
              <w:t xml:space="preserve">risolutive, le applica e ne valuta gli esiti. </w:t>
            </w:r>
          </w:p>
        </w:tc>
      </w:tr>
      <w:tr w:rsidR="00F56D39" w:rsidTr="000D407E">
        <w:tc>
          <w:tcPr>
            <w:tcW w:w="3107" w:type="dxa"/>
          </w:tcPr>
          <w:p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lastRenderedPageBreak/>
              <w:t>Realizzare semplici progetti</w:t>
            </w:r>
          </w:p>
          <w:p w:rsidR="00F56D39" w:rsidRPr="00701A49" w:rsidRDefault="00F56D39" w:rsidP="00F56D3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:rsidR="00F56D39" w:rsidRDefault="003C7104">
            <w:r>
              <w:t>Sa descrivere le fasi di un semplice progetto ed esprime semplici valutazioni sugli esiti delle proprie azioni.</w:t>
            </w:r>
          </w:p>
        </w:tc>
        <w:tc>
          <w:tcPr>
            <w:tcW w:w="3108" w:type="dxa"/>
          </w:tcPr>
          <w:p w:rsidR="00F56D39" w:rsidRDefault="003C7104">
            <w:r>
              <w:t>Sa pianificare un semplice progetto e individuare alcune priorità; sa valutare, con l’aiuto dell’insegnante, gli aspetti positivi e negativi di alcune scelte.</w:t>
            </w:r>
          </w:p>
        </w:tc>
        <w:tc>
          <w:tcPr>
            <w:tcW w:w="3108" w:type="dxa"/>
          </w:tcPr>
          <w:p w:rsidR="00F56D39" w:rsidRDefault="003C7104">
            <w:r>
              <w:t>Con l’aiuto dell’insegnante e il supporto del gruppo, sa pianificare semplici progetti traendone semplici informazioni.</w:t>
            </w:r>
          </w:p>
        </w:tc>
        <w:tc>
          <w:tcPr>
            <w:tcW w:w="3108" w:type="dxa"/>
          </w:tcPr>
          <w:p w:rsidR="00F56D39" w:rsidRDefault="003C7104">
            <w:r>
              <w:t>Sa, con la collaborazione del gruppo e dell’insegnante, redigere semplici progetti, effettuare indagini, individuare gli strumenti necessari, raccogliere i dati e interpretarne i risultati.</w:t>
            </w:r>
          </w:p>
        </w:tc>
      </w:tr>
      <w:tr w:rsidR="000D407E" w:rsidTr="000D407E">
        <w:tc>
          <w:tcPr>
            <w:tcW w:w="3107" w:type="dxa"/>
          </w:tcPr>
          <w:p w:rsidR="00701A49" w:rsidRPr="00701A49" w:rsidRDefault="00701A49" w:rsidP="00701A49">
            <w:pPr>
              <w:shd w:val="clear" w:color="auto" w:fill="FFFFFF"/>
              <w:textAlignment w:val="baseline"/>
            </w:pPr>
            <w:r w:rsidRPr="00701A49">
              <w:t>Padroneggiare gli strumenti necessari all’utilizzo dei linguaggi espressivi, visivi, multimediali</w:t>
            </w:r>
          </w:p>
          <w:p w:rsidR="000D407E" w:rsidRDefault="000D407E" w:rsidP="00701A4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:rsidR="000D407E" w:rsidRDefault="00AD4CCF" w:rsidP="00AD4CCF">
            <w:r>
              <w:t xml:space="preserve">Sotto la diretta supervisione dell’adulto e con sue istruzioni, scrive un semplice testo al computer e lo salva. </w:t>
            </w:r>
          </w:p>
        </w:tc>
        <w:tc>
          <w:tcPr>
            <w:tcW w:w="3108" w:type="dxa"/>
          </w:tcPr>
          <w:p w:rsidR="000D407E" w:rsidRDefault="00AD4CCF">
            <w:r>
              <w:t>Accede alla rete con la supervisione dell’insegnante per ricavare informazioni; scrive, revisiona e invia autonomamente messaggi di posta elettronica.</w:t>
            </w:r>
          </w:p>
        </w:tc>
        <w:tc>
          <w:tcPr>
            <w:tcW w:w="3108" w:type="dxa"/>
          </w:tcPr>
          <w:p w:rsidR="000D407E" w:rsidRDefault="00AD4CCF">
            <w:r>
              <w:t>Scrive, revisiona e archivia in modo autonomo  i testi; è in grado di manipolarli, inserendo immagini, disegni e tabelle utilizzando fogli elettronici per elaborazioni di dati.</w:t>
            </w:r>
          </w:p>
        </w:tc>
        <w:tc>
          <w:tcPr>
            <w:tcW w:w="3108" w:type="dxa"/>
          </w:tcPr>
          <w:p w:rsidR="000D407E" w:rsidRDefault="00AD4CCF">
            <w:r>
              <w:t xml:space="preserve">Utilizza in autonomia programmi di videoscrittura, fogli di calcolo, presentazioni per elaborare testi, comunicare, eseguire compiti e risolvere problemi. </w:t>
            </w:r>
          </w:p>
        </w:tc>
      </w:tr>
    </w:tbl>
    <w:p w:rsidR="00B15355" w:rsidRDefault="00B15355"/>
    <w:sectPr w:rsidR="00B15355" w:rsidSect="000D40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2BD" w:rsidRDefault="006222BD" w:rsidP="00B15355">
      <w:pPr>
        <w:spacing w:after="0" w:line="240" w:lineRule="auto"/>
      </w:pPr>
      <w:r>
        <w:separator/>
      </w:r>
    </w:p>
  </w:endnote>
  <w:endnote w:type="continuationSeparator" w:id="1">
    <w:p w:rsidR="006222BD" w:rsidRDefault="006222BD" w:rsidP="00B1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2BD" w:rsidRDefault="006222BD" w:rsidP="00B15355">
      <w:pPr>
        <w:spacing w:after="0" w:line="240" w:lineRule="auto"/>
      </w:pPr>
      <w:r>
        <w:separator/>
      </w:r>
    </w:p>
  </w:footnote>
  <w:footnote w:type="continuationSeparator" w:id="1">
    <w:p w:rsidR="006222BD" w:rsidRDefault="006222BD" w:rsidP="00B15355">
      <w:pPr>
        <w:spacing w:after="0" w:line="240" w:lineRule="auto"/>
      </w:pPr>
      <w:r>
        <w:continuationSeparator/>
      </w:r>
    </w:p>
  </w:footnote>
  <w:footnote w:id="2">
    <w:p w:rsidR="00B15355" w:rsidRDefault="00B15355" w:rsidP="00B15355">
      <w:pPr>
        <w:spacing w:after="0"/>
        <w:ind w:left="284" w:hanging="284"/>
        <w:jc w:val="both"/>
      </w:pPr>
      <w:r>
        <w:rPr>
          <w:rStyle w:val="Rimandonotaapidipagina"/>
        </w:rPr>
        <w:footnoteRef/>
      </w:r>
      <w:r>
        <w:t xml:space="preserve"> Esplicitare il grado scolastico e per curricoli verticali indicare almeno 2 livelli (gradi); Codifica: I:Infanzia; P:Primaria; S1 Secondaria di 1° gradoS2 Secondaria di 2° grado. Indicare anche il numero di componenti e l'area/materia di insegnamento</w:t>
      </w:r>
    </w:p>
  </w:footnote>
  <w:footnote w:id="3">
    <w:p w:rsidR="00B15355" w:rsidRPr="00FD2F33" w:rsidRDefault="00B15355" w:rsidP="00FD2F33">
      <w:pPr>
        <w:spacing w:after="0"/>
        <w:ind w:left="284" w:hanging="284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 w:rsidRPr="00FD2F33">
        <w:t>Elaborare un titolo che possa racchiudere le diverse componenti e finalità del percorso, anche tenendo conto del suo sviluppo</w:t>
      </w:r>
      <w:r w:rsidR="00FD2F33" w:rsidRPr="00FD2F33">
        <w:t xml:space="preserve"> lungo l'asse evolutivo (età) e scolastico (gradi) in verticale. E' necessario quindi che il titolo possa generalizzare le abilità/competenze interessate</w:t>
      </w:r>
    </w:p>
  </w:footnote>
  <w:footnote w:id="4">
    <w:p w:rsidR="00747481" w:rsidRDefault="00FD2F33" w:rsidP="00747481">
      <w:pPr>
        <w:pStyle w:val="Testonotaapidipagina"/>
        <w:ind w:left="284" w:hanging="284"/>
        <w:jc w:val="both"/>
      </w:pPr>
      <w:r w:rsidRPr="00747481">
        <w:rPr>
          <w:rStyle w:val="Rimandonotaapidipagina"/>
          <w:sz w:val="22"/>
          <w:szCs w:val="22"/>
        </w:rPr>
        <w:footnoteRef/>
      </w:r>
      <w:r w:rsidRPr="00747481">
        <w:rPr>
          <w:sz w:val="22"/>
          <w:szCs w:val="22"/>
        </w:rPr>
        <w:t xml:space="preserve">Chiarire il tipo di "produzione" finale e/o di percorso che permetterà lo sviluppo delle diverse attività e fasi didattiche. Alcuni esempi: costruzione di una guida cartacea/multimediale; preparare un artefatto (manufatto/strumento ...); </w:t>
      </w:r>
      <w:r w:rsidR="00747481" w:rsidRPr="00747481">
        <w:rPr>
          <w:sz w:val="22"/>
          <w:szCs w:val="22"/>
        </w:rPr>
        <w:t>rappresentare/esibire/drammatizzare attraverso spettacoli, scene, produzioni artistiche e così via. Il compito è il contenitore di sviluppo delle diverse abilità e competenze previste per i diversi anni di corso. La produzione potrà essere differenziata per i gradi scolastici tenendo conto della complessità e ampiezza delle attività previste.</w:t>
      </w:r>
      <w:r w:rsidR="00C84347" w:rsidRPr="0089114A">
        <w:rPr>
          <w:i/>
          <w:sz w:val="22"/>
          <w:szCs w:val="22"/>
        </w:rPr>
        <w:t>Il modello metodologico di Wiggins e Mc Thige ricordano di identificare gli esiti di apprendimento in termini di competenze</w:t>
      </w:r>
    </w:p>
  </w:footnote>
  <w:footnote w:id="5">
    <w:p w:rsidR="0092630D" w:rsidRPr="0092630D" w:rsidRDefault="00C84347" w:rsidP="00980DDB">
      <w:pPr>
        <w:pStyle w:val="Testonotaapidipagina"/>
        <w:ind w:left="284" w:hanging="284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>
        <w:rPr>
          <w:rStyle w:val="Rimandonotaapidipagina"/>
        </w:rPr>
        <w:footnoteRef/>
      </w:r>
      <w:r w:rsidRPr="0089114A">
        <w:rPr>
          <w:sz w:val="22"/>
          <w:szCs w:val="22"/>
        </w:rPr>
        <w:t>Elencare le competenze chiave a cui si punta pr</w:t>
      </w:r>
      <w:r w:rsidR="009F3598">
        <w:rPr>
          <w:sz w:val="22"/>
          <w:szCs w:val="22"/>
        </w:rPr>
        <w:t>evalentemente</w:t>
      </w:r>
      <w:r w:rsidRPr="0089114A">
        <w:rPr>
          <w:sz w:val="22"/>
          <w:szCs w:val="22"/>
        </w:rPr>
        <w:t xml:space="preserve">: 1 </w:t>
      </w:r>
      <w:r w:rsidRPr="00C84347">
        <w:rPr>
          <w:sz w:val="22"/>
          <w:szCs w:val="22"/>
        </w:rPr>
        <w:t>comunicazione nella madrelingua;</w:t>
      </w:r>
      <w:r w:rsidRPr="0089114A">
        <w:rPr>
          <w:sz w:val="22"/>
          <w:szCs w:val="22"/>
        </w:rPr>
        <w:t xml:space="preserve"> 2 </w:t>
      </w:r>
      <w:r w:rsidRPr="00C84347">
        <w:rPr>
          <w:sz w:val="22"/>
          <w:szCs w:val="22"/>
        </w:rPr>
        <w:t>comunicazione nelle lingue straniere;</w:t>
      </w:r>
      <w:r w:rsidRPr="0089114A">
        <w:rPr>
          <w:sz w:val="22"/>
          <w:szCs w:val="22"/>
        </w:rPr>
        <w:t xml:space="preserve"> 3 </w:t>
      </w:r>
      <w:r w:rsidRPr="00C84347">
        <w:rPr>
          <w:sz w:val="22"/>
          <w:szCs w:val="22"/>
        </w:rPr>
        <w:t>competenza matematica e competenze di base in scienza e tecnologia;</w:t>
      </w:r>
      <w:r w:rsidRPr="0089114A">
        <w:rPr>
          <w:sz w:val="22"/>
          <w:szCs w:val="22"/>
        </w:rPr>
        <w:t xml:space="preserve"> 4 </w:t>
      </w:r>
    </w:p>
    <w:p w:rsidR="0092630D" w:rsidRPr="00C84347" w:rsidRDefault="0092630D" w:rsidP="0089114A">
      <w:pPr>
        <w:pStyle w:val="Testonotaapidipagina"/>
        <w:ind w:left="284" w:hanging="284"/>
        <w:rPr>
          <w:sz w:val="22"/>
          <w:szCs w:val="22"/>
        </w:rPr>
      </w:pPr>
    </w:p>
    <w:p w:rsidR="00C84347" w:rsidRDefault="00C84347">
      <w:pPr>
        <w:pStyle w:val="Testonotaapidipagin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A521F"/>
    <w:multiLevelType w:val="hybridMultilevel"/>
    <w:tmpl w:val="6D9EDD1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CF94198"/>
    <w:multiLevelType w:val="hybridMultilevel"/>
    <w:tmpl w:val="307EA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E6507C"/>
    <w:multiLevelType w:val="multilevel"/>
    <w:tmpl w:val="F3EAD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A5502A"/>
    <w:multiLevelType w:val="hybridMultilevel"/>
    <w:tmpl w:val="2B84F2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8105C"/>
    <w:multiLevelType w:val="hybridMultilevel"/>
    <w:tmpl w:val="96BC2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4D7B12"/>
    <w:multiLevelType w:val="hybridMultilevel"/>
    <w:tmpl w:val="49501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10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5355"/>
    <w:rsid w:val="000655AE"/>
    <w:rsid w:val="000A054C"/>
    <w:rsid w:val="000D0173"/>
    <w:rsid w:val="000D407E"/>
    <w:rsid w:val="00193C76"/>
    <w:rsid w:val="00236F81"/>
    <w:rsid w:val="002D2861"/>
    <w:rsid w:val="00363C37"/>
    <w:rsid w:val="003C7104"/>
    <w:rsid w:val="0042150C"/>
    <w:rsid w:val="0048265A"/>
    <w:rsid w:val="00485194"/>
    <w:rsid w:val="005331FA"/>
    <w:rsid w:val="005B6779"/>
    <w:rsid w:val="006222BD"/>
    <w:rsid w:val="00635E10"/>
    <w:rsid w:val="006A44F3"/>
    <w:rsid w:val="006E6179"/>
    <w:rsid w:val="006F2034"/>
    <w:rsid w:val="00701A49"/>
    <w:rsid w:val="00734865"/>
    <w:rsid w:val="00747481"/>
    <w:rsid w:val="007A01CC"/>
    <w:rsid w:val="007A3D3C"/>
    <w:rsid w:val="00876C47"/>
    <w:rsid w:val="0089114A"/>
    <w:rsid w:val="008A29CE"/>
    <w:rsid w:val="008A7316"/>
    <w:rsid w:val="0092630D"/>
    <w:rsid w:val="00930A3D"/>
    <w:rsid w:val="009759D0"/>
    <w:rsid w:val="00980DDB"/>
    <w:rsid w:val="009C3165"/>
    <w:rsid w:val="009F3598"/>
    <w:rsid w:val="00A11415"/>
    <w:rsid w:val="00A16DAC"/>
    <w:rsid w:val="00AC47F9"/>
    <w:rsid w:val="00AD4CCF"/>
    <w:rsid w:val="00B04047"/>
    <w:rsid w:val="00B15355"/>
    <w:rsid w:val="00B3234B"/>
    <w:rsid w:val="00B32A63"/>
    <w:rsid w:val="00BE0B2D"/>
    <w:rsid w:val="00BE3599"/>
    <w:rsid w:val="00C150F5"/>
    <w:rsid w:val="00C226F8"/>
    <w:rsid w:val="00C67ABA"/>
    <w:rsid w:val="00C84347"/>
    <w:rsid w:val="00CE05C6"/>
    <w:rsid w:val="00D44551"/>
    <w:rsid w:val="00D530B7"/>
    <w:rsid w:val="00D7358E"/>
    <w:rsid w:val="00DB114F"/>
    <w:rsid w:val="00E34BA2"/>
    <w:rsid w:val="00E842A8"/>
    <w:rsid w:val="00EF3C66"/>
    <w:rsid w:val="00F53692"/>
    <w:rsid w:val="00F56D39"/>
    <w:rsid w:val="00F65878"/>
    <w:rsid w:val="00FD2F33"/>
    <w:rsid w:val="00FD3C9F"/>
    <w:rsid w:val="00FD5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3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15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B153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153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15355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92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2630D"/>
  </w:style>
  <w:style w:type="character" w:styleId="Enfasigrassetto">
    <w:name w:val="Strong"/>
    <w:basedOn w:val="Carpredefinitoparagrafo"/>
    <w:uiPriority w:val="22"/>
    <w:qFormat/>
    <w:rsid w:val="0092630D"/>
    <w:rPr>
      <w:b/>
      <w:bCs/>
    </w:rPr>
  </w:style>
  <w:style w:type="paragraph" w:styleId="Paragrafoelenco">
    <w:name w:val="List Paragraph"/>
    <w:basedOn w:val="Normale"/>
    <w:uiPriority w:val="34"/>
    <w:qFormat/>
    <w:rsid w:val="006A4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8C287-CAA7-834D-B2C3-8BEFF5D9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</dc:creator>
  <cp:lastModifiedBy>Utente</cp:lastModifiedBy>
  <cp:revision>3</cp:revision>
  <dcterms:created xsi:type="dcterms:W3CDTF">2017-07-06T10:17:00Z</dcterms:created>
  <dcterms:modified xsi:type="dcterms:W3CDTF">2017-07-10T14:02:00Z</dcterms:modified>
</cp:coreProperties>
</file>